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7F2" w:rsidRPr="00587CA8" w:rsidRDefault="008737F2" w:rsidP="00587CA8">
      <w:pPr>
        <w:spacing w:line="0" w:lineRule="atLeast"/>
        <w:rPr>
          <w:rFonts w:ascii="微軟正黑體" w:eastAsia="微軟正黑體" w:hAnsi="微軟正黑體" w:cs="Helvetica"/>
          <w:color w:val="202124"/>
          <w:sz w:val="36"/>
          <w:szCs w:val="36"/>
          <w:shd w:val="clear" w:color="auto" w:fill="FFFFFF"/>
        </w:rPr>
      </w:pPr>
      <w:proofErr w:type="gramStart"/>
      <w:r w:rsidRPr="00587CA8">
        <w:rPr>
          <w:rFonts w:ascii="微軟正黑體" w:eastAsia="微軟正黑體" w:hAnsi="微軟正黑體" w:cs="Helvetica"/>
          <w:color w:val="202124"/>
          <w:sz w:val="36"/>
          <w:szCs w:val="36"/>
          <w:shd w:val="clear" w:color="auto" w:fill="FFFFFF"/>
        </w:rPr>
        <w:t>112</w:t>
      </w:r>
      <w:proofErr w:type="gramEnd"/>
      <w:r w:rsidRPr="00587CA8">
        <w:rPr>
          <w:rFonts w:ascii="微軟正黑體" w:eastAsia="微軟正黑體" w:hAnsi="微軟正黑體" w:cs="Helvetica"/>
          <w:color w:val="202124"/>
          <w:sz w:val="36"/>
          <w:szCs w:val="36"/>
          <w:shd w:val="clear" w:color="auto" w:fill="FFFFFF"/>
        </w:rPr>
        <w:t>年度經濟不利學生-校外競賽助學金</w:t>
      </w:r>
    </w:p>
    <w:p w:rsidR="008737F2" w:rsidRPr="008737F2" w:rsidRDefault="008737F2" w:rsidP="00587CA8">
      <w:pPr>
        <w:widowControl/>
        <w:spacing w:line="0" w:lineRule="atLeast"/>
        <w:rPr>
          <w:rFonts w:ascii="微軟正黑體" w:eastAsia="微軟正黑體" w:hAnsi="微軟正黑體" w:cs="新細明體"/>
          <w:kern w:val="0"/>
          <w:sz w:val="22"/>
        </w:rPr>
      </w:pPr>
      <w:r w:rsidRPr="008737F2">
        <w:rPr>
          <w:rFonts w:ascii="微軟正黑體" w:eastAsia="微軟正黑體" w:hAnsi="微軟正黑體" w:cs="微軟正黑體"/>
          <w:color w:val="202124"/>
          <w:kern w:val="0"/>
          <w:sz w:val="22"/>
          <w:shd w:val="clear" w:color="auto" w:fill="FFFFFF"/>
        </w:rPr>
        <w:t>※</w:t>
      </w:r>
      <w:proofErr w:type="gramStart"/>
      <w:r w:rsidRPr="008737F2">
        <w:rPr>
          <w:rFonts w:ascii="微軟正黑體" w:eastAsia="微軟正黑體" w:hAnsi="微軟正黑體" w:cs="Arial"/>
          <w:color w:val="202124"/>
          <w:kern w:val="0"/>
          <w:sz w:val="22"/>
          <w:shd w:val="clear" w:color="auto" w:fill="FFFFFF"/>
        </w:rPr>
        <w:t>線上申請</w:t>
      </w:r>
      <w:proofErr w:type="gramEnd"/>
      <w:r w:rsidRPr="008737F2">
        <w:rPr>
          <w:rFonts w:ascii="微軟正黑體" w:eastAsia="微軟正黑體" w:hAnsi="微軟正黑體" w:cs="Arial"/>
          <w:color w:val="202124"/>
          <w:kern w:val="0"/>
          <w:sz w:val="22"/>
          <w:shd w:val="clear" w:color="auto" w:fill="FFFFFF"/>
        </w:rPr>
        <w:t>：</w:t>
      </w:r>
      <w:hyperlink r:id="rId4" w:history="1">
        <w:r w:rsidRPr="00587CA8">
          <w:rPr>
            <w:rStyle w:val="a3"/>
            <w:rFonts w:ascii="微軟正黑體" w:eastAsia="微軟正黑體" w:hAnsi="微軟正黑體" w:cs="Arial"/>
            <w:kern w:val="0"/>
            <w:sz w:val="22"/>
            <w:shd w:val="clear" w:color="auto" w:fill="FFFFFF"/>
          </w:rPr>
          <w:t>https://reurl.cc/ROgE0g</w:t>
        </w:r>
      </w:hyperlink>
      <w:r w:rsidRPr="008737F2">
        <w:rPr>
          <w:rFonts w:ascii="微軟正黑體" w:eastAsia="微軟正黑體" w:hAnsi="微軟正黑體" w:cs="Arial"/>
          <w:color w:val="202124"/>
          <w:kern w:val="0"/>
          <w:sz w:val="22"/>
        </w:rPr>
        <w:br/>
      </w:r>
      <w:r w:rsidRPr="008737F2">
        <w:rPr>
          <w:rFonts w:ascii="微軟正黑體" w:eastAsia="微軟正黑體" w:hAnsi="微軟正黑體" w:cs="微軟正黑體" w:hint="eastAsia"/>
          <w:color w:val="202124"/>
          <w:kern w:val="0"/>
          <w:sz w:val="22"/>
          <w:shd w:val="clear" w:color="auto" w:fill="FFFFFF"/>
        </w:rPr>
        <w:t>※</w:t>
      </w:r>
      <w:r w:rsidRPr="008737F2">
        <w:rPr>
          <w:rFonts w:ascii="微軟正黑體" w:eastAsia="微軟正黑體" w:hAnsi="微軟正黑體" w:cs="Arial"/>
          <w:color w:val="202124"/>
          <w:kern w:val="0"/>
          <w:sz w:val="22"/>
          <w:shd w:val="clear" w:color="auto" w:fill="FFFFFF"/>
        </w:rPr>
        <w:t>表格下載：</w:t>
      </w:r>
      <w:hyperlink r:id="rId5" w:history="1">
        <w:r w:rsidRPr="00587CA8">
          <w:rPr>
            <w:rFonts w:ascii="微軟正黑體" w:eastAsia="微軟正黑體" w:hAnsi="微軟正黑體" w:cs="Arial"/>
            <w:color w:val="1155CC"/>
            <w:kern w:val="0"/>
            <w:sz w:val="22"/>
            <w:u w:val="single"/>
            <w:shd w:val="clear" w:color="auto" w:fill="FFFFFF"/>
          </w:rPr>
          <w:t>https://0rz.tw/GYAH8</w:t>
        </w:r>
      </w:hyperlink>
      <w:r w:rsidRPr="008737F2">
        <w:rPr>
          <w:rFonts w:ascii="微軟正黑體" w:eastAsia="微軟正黑體" w:hAnsi="微軟正黑體" w:cs="Arial"/>
          <w:color w:val="202124"/>
          <w:kern w:val="0"/>
          <w:sz w:val="22"/>
        </w:rPr>
        <w:br/>
      </w:r>
    </w:p>
    <w:p w:rsidR="008737F2" w:rsidRPr="008737F2" w:rsidRDefault="008737F2" w:rsidP="00587CA8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Arial"/>
          <w:color w:val="202124"/>
          <w:kern w:val="0"/>
          <w:sz w:val="22"/>
        </w:rPr>
      </w:pPr>
      <w:r w:rsidRPr="008737F2">
        <w:rPr>
          <w:rFonts w:ascii="微軟正黑體" w:eastAsia="微軟正黑體" w:hAnsi="微軟正黑體" w:cs="Arial"/>
          <w:b/>
          <w:bCs/>
          <w:color w:val="202124"/>
          <w:kern w:val="0"/>
          <w:sz w:val="22"/>
        </w:rPr>
        <w:t>受理方式</w:t>
      </w:r>
    </w:p>
    <w:p w:rsidR="008737F2" w:rsidRPr="008737F2" w:rsidRDefault="008737F2" w:rsidP="00587CA8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Arial"/>
          <w:color w:val="202124"/>
          <w:kern w:val="0"/>
          <w:sz w:val="22"/>
        </w:rPr>
      </w:pPr>
      <w:r w:rsidRPr="008737F2">
        <w:rPr>
          <w:rFonts w:ascii="微軟正黑體" w:eastAsia="微軟正黑體" w:hAnsi="微軟正黑體" w:cs="微軟正黑體" w:hint="eastAsia"/>
          <w:color w:val="202124"/>
          <w:kern w:val="0"/>
          <w:sz w:val="22"/>
        </w:rPr>
        <w:t>※</w:t>
      </w:r>
      <w:r w:rsidRPr="008737F2">
        <w:rPr>
          <w:rFonts w:ascii="微軟正黑體" w:eastAsia="微軟正黑體" w:hAnsi="微軟正黑體" w:cs="Arial"/>
          <w:color w:val="202124"/>
          <w:kern w:val="0"/>
          <w:sz w:val="22"/>
        </w:rPr>
        <w:t>申請者須具正式</w:t>
      </w:r>
      <w:proofErr w:type="gramStart"/>
      <w:r w:rsidRPr="008737F2">
        <w:rPr>
          <w:rFonts w:ascii="微軟正黑體" w:eastAsia="微軟正黑體" w:hAnsi="微軟正黑體" w:cs="Arial"/>
          <w:color w:val="202124"/>
          <w:kern w:val="0"/>
          <w:sz w:val="22"/>
        </w:rPr>
        <w:t>學藉</w:t>
      </w:r>
      <w:proofErr w:type="gramEnd"/>
      <w:r w:rsidRPr="008737F2">
        <w:rPr>
          <w:rFonts w:ascii="微軟正黑體" w:eastAsia="微軟正黑體" w:hAnsi="微軟正黑體" w:cs="Arial"/>
          <w:color w:val="202124"/>
          <w:kern w:val="0"/>
          <w:sz w:val="22"/>
        </w:rPr>
        <w:t>之在學學生。</w:t>
      </w:r>
    </w:p>
    <w:p w:rsidR="008737F2" w:rsidRPr="008737F2" w:rsidRDefault="008737F2" w:rsidP="00587CA8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Arial"/>
          <w:color w:val="202124"/>
          <w:kern w:val="0"/>
          <w:sz w:val="22"/>
        </w:rPr>
      </w:pPr>
      <w:r w:rsidRPr="008737F2">
        <w:rPr>
          <w:rFonts w:ascii="微軟正黑體" w:eastAsia="微軟正黑體" w:hAnsi="微軟正黑體" w:cs="微軟正黑體" w:hint="eastAsia"/>
          <w:color w:val="202124"/>
          <w:kern w:val="0"/>
          <w:sz w:val="22"/>
        </w:rPr>
        <w:t>※</w:t>
      </w:r>
      <w:r w:rsidRPr="008737F2">
        <w:rPr>
          <w:rFonts w:ascii="微軟正黑體" w:eastAsia="微軟正黑體" w:hAnsi="微軟正黑體" w:cs="Arial"/>
          <w:color w:val="202124"/>
          <w:kern w:val="0"/>
          <w:sz w:val="22"/>
        </w:rPr>
        <w:t>112年上半年度(受理校外競賽日期：112年1月1日至6月30日)</w:t>
      </w:r>
    </w:p>
    <w:p w:rsidR="008737F2" w:rsidRPr="008737F2" w:rsidRDefault="008737F2" w:rsidP="00587CA8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Arial"/>
          <w:color w:val="202124"/>
          <w:kern w:val="0"/>
          <w:sz w:val="22"/>
        </w:rPr>
      </w:pPr>
      <w:r w:rsidRPr="008737F2">
        <w:rPr>
          <w:rFonts w:ascii="微軟正黑體" w:eastAsia="微軟正黑體" w:hAnsi="微軟正黑體" w:cs="微軟正黑體" w:hint="eastAsia"/>
          <w:color w:val="202124"/>
          <w:kern w:val="0"/>
          <w:sz w:val="22"/>
        </w:rPr>
        <w:t>※</w:t>
      </w:r>
      <w:r w:rsidRPr="008737F2">
        <w:rPr>
          <w:rFonts w:ascii="微軟正黑體" w:eastAsia="微軟正黑體" w:hAnsi="微軟正黑體" w:cs="Arial"/>
          <w:color w:val="202124"/>
          <w:kern w:val="0"/>
          <w:sz w:val="22"/>
        </w:rPr>
        <w:t>須參加職</w:t>
      </w:r>
      <w:proofErr w:type="gramStart"/>
      <w:r w:rsidRPr="008737F2">
        <w:rPr>
          <w:rFonts w:ascii="微軟正黑體" w:eastAsia="微軟正黑體" w:hAnsi="微軟正黑體" w:cs="Arial"/>
          <w:color w:val="202124"/>
          <w:kern w:val="0"/>
          <w:sz w:val="22"/>
        </w:rPr>
        <w:t>涯</w:t>
      </w:r>
      <w:proofErr w:type="gramEnd"/>
      <w:r w:rsidRPr="008737F2">
        <w:rPr>
          <w:rFonts w:ascii="微軟正黑體" w:eastAsia="微軟正黑體" w:hAnsi="微軟正黑體" w:cs="Arial"/>
          <w:color w:val="202124"/>
          <w:kern w:val="0"/>
          <w:sz w:val="22"/>
        </w:rPr>
        <w:t>輔導講座兩場。</w:t>
      </w:r>
    </w:p>
    <w:p w:rsidR="008737F2" w:rsidRPr="008737F2" w:rsidRDefault="008737F2" w:rsidP="00587CA8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Arial"/>
          <w:color w:val="202124"/>
          <w:kern w:val="0"/>
          <w:sz w:val="22"/>
        </w:rPr>
      </w:pPr>
      <w:r w:rsidRPr="008737F2">
        <w:rPr>
          <w:rFonts w:ascii="微軟正黑體" w:eastAsia="微軟正黑體" w:hAnsi="微軟正黑體" w:cs="微軟正黑體" w:hint="eastAsia"/>
          <w:color w:val="202124"/>
          <w:kern w:val="0"/>
          <w:sz w:val="22"/>
        </w:rPr>
        <w:t>※</w:t>
      </w:r>
      <w:r w:rsidRPr="008737F2">
        <w:rPr>
          <w:rFonts w:ascii="微軟正黑體" w:eastAsia="微軟正黑體" w:hAnsi="微軟正黑體" w:cs="Arial"/>
          <w:color w:val="202124"/>
          <w:kern w:val="0"/>
          <w:sz w:val="22"/>
        </w:rPr>
        <w:t>校外競賽以獲獎日期為計算基準。</w:t>
      </w:r>
    </w:p>
    <w:p w:rsidR="008737F2" w:rsidRPr="008737F2" w:rsidRDefault="008737F2" w:rsidP="00587CA8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Arial"/>
          <w:color w:val="202124"/>
          <w:kern w:val="0"/>
          <w:sz w:val="22"/>
        </w:rPr>
      </w:pPr>
      <w:r w:rsidRPr="008737F2">
        <w:rPr>
          <w:rFonts w:ascii="微軟正黑體" w:eastAsia="微軟正黑體" w:hAnsi="微軟正黑體" w:cs="微軟正黑體" w:hint="eastAsia"/>
          <w:color w:val="202124"/>
          <w:kern w:val="0"/>
          <w:sz w:val="22"/>
        </w:rPr>
        <w:t>※</w:t>
      </w:r>
      <w:r w:rsidRPr="008737F2">
        <w:rPr>
          <w:rFonts w:ascii="微軟正黑體" w:eastAsia="微軟正黑體" w:hAnsi="微軟正黑體" w:cs="Arial"/>
          <w:color w:val="202124"/>
          <w:kern w:val="0"/>
          <w:sz w:val="22"/>
        </w:rPr>
        <w:t>以優先完成繳交相關證明資料者，實際補助金額及獎勵名額之增減，得視當年度高教深耕計畫補助經費總額及實際情形調整，經費用完即停止受理。</w:t>
      </w:r>
    </w:p>
    <w:p w:rsidR="008737F2" w:rsidRPr="00587CA8" w:rsidRDefault="008737F2" w:rsidP="00587CA8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Arial"/>
          <w:color w:val="202124"/>
          <w:kern w:val="0"/>
          <w:sz w:val="22"/>
        </w:rPr>
      </w:pPr>
    </w:p>
    <w:p w:rsidR="00587CA8" w:rsidRPr="00587CA8" w:rsidRDefault="00587CA8" w:rsidP="00587CA8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Arial" w:hint="eastAsia"/>
          <w:color w:val="202124"/>
          <w:kern w:val="0"/>
          <w:sz w:val="22"/>
        </w:rPr>
      </w:pPr>
      <w:r w:rsidRPr="00587CA8">
        <w:rPr>
          <w:rFonts w:ascii="微軟正黑體" w:eastAsia="微軟正黑體" w:hAnsi="微軟正黑體" w:cs="Helvetica"/>
          <w:b/>
          <w:bCs/>
          <w:color w:val="202124"/>
          <w:shd w:val="clear" w:color="auto" w:fill="FFFFFF"/>
        </w:rPr>
        <w:t>檢附資料</w:t>
      </w:r>
    </w:p>
    <w:p w:rsidR="00587CA8" w:rsidRPr="00587CA8" w:rsidRDefault="00587CA8" w:rsidP="00587CA8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Arial"/>
          <w:color w:val="202124"/>
          <w:kern w:val="0"/>
          <w:sz w:val="22"/>
        </w:rPr>
      </w:pPr>
      <w:r w:rsidRPr="00587CA8">
        <w:rPr>
          <w:rFonts w:ascii="微軟正黑體" w:eastAsia="微軟正黑體" w:hAnsi="微軟正黑體" w:cs="Arial"/>
          <w:color w:val="202124"/>
          <w:kern w:val="0"/>
          <w:sz w:val="22"/>
        </w:rPr>
        <w:t>1.申請表(每項競賽一張表)</w:t>
      </w:r>
    </w:p>
    <w:p w:rsidR="00587CA8" w:rsidRPr="00587CA8" w:rsidRDefault="00587CA8" w:rsidP="00587CA8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Arial"/>
          <w:color w:val="202124"/>
          <w:kern w:val="0"/>
          <w:sz w:val="22"/>
        </w:rPr>
      </w:pPr>
      <w:r w:rsidRPr="00587CA8">
        <w:rPr>
          <w:rFonts w:ascii="微軟正黑體" w:eastAsia="微軟正黑體" w:hAnsi="微軟正黑體" w:cs="Arial"/>
          <w:color w:val="202124"/>
          <w:kern w:val="0"/>
          <w:sz w:val="22"/>
        </w:rPr>
        <w:t>2.校外競賽參賽證明(競賽等級)</w:t>
      </w:r>
    </w:p>
    <w:p w:rsidR="00587CA8" w:rsidRPr="00587CA8" w:rsidRDefault="00587CA8" w:rsidP="00587CA8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Arial"/>
          <w:color w:val="202124"/>
          <w:kern w:val="0"/>
          <w:sz w:val="22"/>
        </w:rPr>
      </w:pPr>
      <w:r w:rsidRPr="00587CA8">
        <w:rPr>
          <w:rFonts w:ascii="微軟正黑體" w:eastAsia="微軟正黑體" w:hAnsi="微軟正黑體" w:cs="Arial"/>
          <w:color w:val="202124"/>
          <w:kern w:val="0"/>
          <w:sz w:val="22"/>
        </w:rPr>
        <w:t>3.身份相關佐證文件影本(正本驗畢後歸還)</w:t>
      </w:r>
    </w:p>
    <w:p w:rsidR="00587CA8" w:rsidRPr="00587CA8" w:rsidRDefault="00587CA8" w:rsidP="00587CA8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Arial"/>
          <w:color w:val="202124"/>
          <w:kern w:val="0"/>
          <w:sz w:val="22"/>
        </w:rPr>
      </w:pPr>
      <w:r w:rsidRPr="00587CA8">
        <w:rPr>
          <w:rFonts w:ascii="微軟正黑體" w:eastAsia="微軟正黑體" w:hAnsi="微軟正黑體" w:cs="Arial"/>
          <w:color w:val="202124"/>
          <w:kern w:val="0"/>
          <w:sz w:val="22"/>
        </w:rPr>
        <w:t>4.參賽證明、作品資料、活動照片及競賽辦法</w:t>
      </w:r>
    </w:p>
    <w:p w:rsidR="00587CA8" w:rsidRPr="00587CA8" w:rsidRDefault="00587CA8" w:rsidP="00587CA8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Arial"/>
          <w:color w:val="202124"/>
          <w:kern w:val="0"/>
          <w:sz w:val="22"/>
        </w:rPr>
      </w:pPr>
      <w:r w:rsidRPr="00587CA8">
        <w:rPr>
          <w:rFonts w:ascii="微軟正黑體" w:eastAsia="微軟正黑體" w:hAnsi="微軟正黑體" w:cs="Arial"/>
          <w:color w:val="202124"/>
          <w:kern w:val="0"/>
          <w:sz w:val="22"/>
        </w:rPr>
        <w:t>5.感謝小卡(請</w:t>
      </w:r>
      <w:proofErr w:type="gramStart"/>
      <w:r w:rsidRPr="00587CA8">
        <w:rPr>
          <w:rFonts w:ascii="微軟正黑體" w:eastAsia="微軟正黑體" w:hAnsi="微軟正黑體" w:cs="Arial"/>
          <w:color w:val="202124"/>
          <w:kern w:val="0"/>
          <w:sz w:val="22"/>
        </w:rPr>
        <w:t>至職發組</w:t>
      </w:r>
      <w:proofErr w:type="gramEnd"/>
      <w:r w:rsidRPr="00587CA8">
        <w:rPr>
          <w:rFonts w:ascii="微軟正黑體" w:eastAsia="微軟正黑體" w:hAnsi="微軟正黑體" w:cs="Arial"/>
          <w:color w:val="202124"/>
          <w:kern w:val="0"/>
          <w:sz w:val="22"/>
        </w:rPr>
        <w:t>拿實體卡片撰寫)</w:t>
      </w:r>
    </w:p>
    <w:p w:rsidR="00587CA8" w:rsidRPr="00587CA8" w:rsidRDefault="00587CA8" w:rsidP="00587CA8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Arial"/>
          <w:color w:val="202124"/>
          <w:kern w:val="0"/>
          <w:sz w:val="22"/>
        </w:rPr>
      </w:pPr>
      <w:r w:rsidRPr="00587CA8">
        <w:rPr>
          <w:rFonts w:ascii="微軟正黑體" w:eastAsia="微軟正黑體" w:hAnsi="微軟正黑體" w:cs="Arial"/>
          <w:color w:val="202124"/>
          <w:kern w:val="0"/>
          <w:sz w:val="22"/>
        </w:rPr>
        <w:t>6.參與競賽心得(</w:t>
      </w:r>
      <w:hyperlink r:id="rId6" w:history="1">
        <w:r w:rsidRPr="00587CA8">
          <w:rPr>
            <w:rFonts w:ascii="微軟正黑體" w:eastAsia="微軟正黑體" w:hAnsi="微軟正黑體" w:cs="Arial"/>
            <w:color w:val="1155CC"/>
            <w:kern w:val="0"/>
            <w:sz w:val="22"/>
            <w:u w:val="single"/>
          </w:rPr>
          <w:t>email至095194@g2.usc.edu.tw</w:t>
        </w:r>
      </w:hyperlink>
      <w:r w:rsidRPr="00587CA8">
        <w:rPr>
          <w:rFonts w:ascii="微軟正黑體" w:eastAsia="微軟正黑體" w:hAnsi="微軟正黑體" w:cs="Arial"/>
          <w:color w:val="202124"/>
          <w:kern w:val="0"/>
          <w:sz w:val="22"/>
        </w:rPr>
        <w:t>)</w:t>
      </w:r>
    </w:p>
    <w:p w:rsidR="00587CA8" w:rsidRPr="00587CA8" w:rsidRDefault="00587CA8" w:rsidP="00587CA8">
      <w:pPr>
        <w:widowControl/>
        <w:spacing w:line="0" w:lineRule="atLeast"/>
        <w:rPr>
          <w:rFonts w:ascii="微軟正黑體" w:eastAsia="微軟正黑體" w:hAnsi="微軟正黑體" w:cs="Arial"/>
          <w:color w:val="202124"/>
          <w:kern w:val="0"/>
          <w:sz w:val="22"/>
        </w:rPr>
      </w:pPr>
    </w:p>
    <w:p w:rsidR="00587CA8" w:rsidRPr="00587CA8" w:rsidRDefault="00587CA8" w:rsidP="00587CA8">
      <w:pPr>
        <w:widowControl/>
        <w:spacing w:line="0" w:lineRule="atLeast"/>
        <w:rPr>
          <w:rFonts w:ascii="微軟正黑體" w:eastAsia="微軟正黑體" w:hAnsi="微軟正黑體" w:cs="新細明體"/>
          <w:kern w:val="0"/>
          <w:szCs w:val="24"/>
        </w:rPr>
      </w:pPr>
      <w:r w:rsidRPr="00587CA8">
        <w:rPr>
          <w:rFonts w:ascii="微軟正黑體" w:eastAsia="微軟正黑體" w:hAnsi="微軟正黑體" w:cs="微軟正黑體" w:hint="eastAsia"/>
          <w:color w:val="202124"/>
          <w:kern w:val="0"/>
          <w:sz w:val="22"/>
          <w:shd w:val="clear" w:color="auto" w:fill="FFFFFF"/>
        </w:rPr>
        <w:t>※</w:t>
      </w:r>
      <w:r w:rsidRPr="00587CA8">
        <w:rPr>
          <w:rFonts w:ascii="微軟正黑體" w:eastAsia="微軟正黑體" w:hAnsi="微軟正黑體" w:cs="Arial"/>
          <w:color w:val="202124"/>
          <w:kern w:val="0"/>
          <w:sz w:val="22"/>
          <w:shd w:val="clear" w:color="auto" w:fill="FFFFFF"/>
        </w:rPr>
        <w:t>注意事項：</w:t>
      </w:r>
    </w:p>
    <w:p w:rsidR="00587CA8" w:rsidRPr="00587CA8" w:rsidRDefault="00587CA8" w:rsidP="00587CA8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Arial"/>
          <w:color w:val="202124"/>
          <w:kern w:val="0"/>
          <w:sz w:val="22"/>
        </w:rPr>
      </w:pPr>
      <w:r w:rsidRPr="00587CA8">
        <w:rPr>
          <w:rFonts w:ascii="微軟正黑體" w:eastAsia="微軟正黑體" w:hAnsi="微軟正黑體" w:cs="Arial"/>
          <w:color w:val="202124"/>
          <w:kern w:val="0"/>
          <w:sz w:val="22"/>
        </w:rPr>
        <w:t>1.以學校在學學生名義參加之競賽。</w:t>
      </w:r>
    </w:p>
    <w:p w:rsidR="00587CA8" w:rsidRPr="00587CA8" w:rsidRDefault="00587CA8" w:rsidP="00587CA8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Arial"/>
          <w:color w:val="202124"/>
          <w:kern w:val="0"/>
          <w:sz w:val="22"/>
        </w:rPr>
      </w:pPr>
      <w:r w:rsidRPr="00587CA8">
        <w:rPr>
          <w:rFonts w:ascii="微軟正黑體" w:eastAsia="微軟正黑體" w:hAnsi="微軟正黑體" w:cs="Arial"/>
          <w:color w:val="202124"/>
          <w:kern w:val="0"/>
          <w:sz w:val="22"/>
        </w:rPr>
        <w:t>2.同一項競賽以申請一次為限，本要點之發放名額及金額視當年度經費狀況分配，依照申請日期先後順序辦理，經費用</w:t>
      </w:r>
      <w:proofErr w:type="gramStart"/>
      <w:r w:rsidRPr="00587CA8">
        <w:rPr>
          <w:rFonts w:ascii="微軟正黑體" w:eastAsia="微軟正黑體" w:hAnsi="微軟正黑體" w:cs="Arial"/>
          <w:color w:val="202124"/>
          <w:kern w:val="0"/>
          <w:sz w:val="22"/>
        </w:rPr>
        <w:t>罊</w:t>
      </w:r>
      <w:proofErr w:type="gramEnd"/>
      <w:r w:rsidRPr="00587CA8">
        <w:rPr>
          <w:rFonts w:ascii="微軟正黑體" w:eastAsia="微軟正黑體" w:hAnsi="微軟正黑體" w:cs="Arial"/>
          <w:color w:val="202124"/>
          <w:kern w:val="0"/>
          <w:sz w:val="22"/>
        </w:rPr>
        <w:t>為止。</w:t>
      </w:r>
    </w:p>
    <w:p w:rsidR="00587CA8" w:rsidRPr="00587CA8" w:rsidRDefault="00587CA8" w:rsidP="00587CA8">
      <w:pPr>
        <w:widowControl/>
        <w:spacing w:line="0" w:lineRule="atLeast"/>
        <w:rPr>
          <w:rFonts w:ascii="微軟正黑體" w:eastAsia="微軟正黑體" w:hAnsi="微軟正黑體" w:cs="Arial" w:hint="eastAsia"/>
          <w:color w:val="202124"/>
          <w:kern w:val="0"/>
          <w:sz w:val="22"/>
        </w:rPr>
      </w:pPr>
    </w:p>
    <w:p w:rsidR="00587CA8" w:rsidRDefault="00587CA8" w:rsidP="00587CA8">
      <w:pPr>
        <w:widowControl/>
        <w:spacing w:line="0" w:lineRule="atLeast"/>
        <w:rPr>
          <w:rFonts w:ascii="微軟正黑體" w:eastAsia="微軟正黑體" w:hAnsi="微軟正黑體" w:cs="Arial"/>
          <w:color w:val="202124"/>
          <w:sz w:val="22"/>
          <w:shd w:val="clear" w:color="auto" w:fill="FFFFFF"/>
        </w:rPr>
      </w:pPr>
      <w:r w:rsidRPr="00587CA8">
        <w:rPr>
          <w:rFonts w:ascii="微軟正黑體" w:eastAsia="微軟正黑體" w:hAnsi="微軟正黑體" w:cs="微軟正黑體" w:hint="eastAsia"/>
          <w:color w:val="202124"/>
          <w:shd w:val="clear" w:color="auto" w:fill="FFFFFF"/>
        </w:rPr>
        <w:t>※</w:t>
      </w:r>
      <w:r w:rsidRPr="00587CA8">
        <w:rPr>
          <w:rFonts w:ascii="微軟正黑體" w:eastAsia="微軟正黑體" w:hAnsi="微軟正黑體" w:cs="Helvetica"/>
          <w:color w:val="202124"/>
          <w:shd w:val="clear" w:color="auto" w:fill="FFFFFF"/>
        </w:rPr>
        <w:t>符合經濟不利學生條件者:</w:t>
      </w:r>
      <w:r w:rsidRPr="00587CA8">
        <w:rPr>
          <w:rFonts w:ascii="微軟正黑體" w:eastAsia="微軟正黑體" w:hAnsi="微軟正黑體" w:cs="Arial"/>
          <w:color w:val="202124"/>
          <w:kern w:val="0"/>
          <w:sz w:val="22"/>
        </w:rPr>
        <w:br/>
      </w:r>
      <w:r w:rsidRPr="00587CA8">
        <w:rPr>
          <w:rFonts w:ascii="微軟正黑體" w:eastAsia="微軟正黑體" w:hAnsi="微軟正黑體" w:cs="Arial"/>
          <w:color w:val="202124"/>
          <w:sz w:val="22"/>
          <w:shd w:val="clear" w:color="auto" w:fill="FFFFFF"/>
        </w:rPr>
        <w:t>具有本校學籍，並符合以下資格之學生：</w:t>
      </w:r>
      <w:r w:rsidRPr="00587CA8">
        <w:rPr>
          <w:rFonts w:ascii="微軟正黑體" w:eastAsia="微軟正黑體" w:hAnsi="微軟正黑體" w:cs="Arial"/>
          <w:color w:val="202124"/>
          <w:sz w:val="22"/>
        </w:rPr>
        <w:br/>
      </w:r>
      <w:r w:rsidRPr="00587CA8">
        <w:rPr>
          <w:rFonts w:ascii="微軟正黑體" w:eastAsia="微軟正黑體" w:hAnsi="微軟正黑體" w:cs="Arial"/>
          <w:color w:val="202124"/>
          <w:sz w:val="22"/>
          <w:shd w:val="clear" w:color="auto" w:fill="FFFFFF"/>
        </w:rPr>
        <w:t>(</w:t>
      </w:r>
      <w:proofErr w:type="gramStart"/>
      <w:r w:rsidRPr="00587CA8">
        <w:rPr>
          <w:rFonts w:ascii="微軟正黑體" w:eastAsia="微軟正黑體" w:hAnsi="微軟正黑體" w:cs="Arial"/>
          <w:color w:val="202124"/>
          <w:sz w:val="22"/>
          <w:shd w:val="clear" w:color="auto" w:fill="FFFFFF"/>
        </w:rPr>
        <w:t>一</w:t>
      </w:r>
      <w:proofErr w:type="gramEnd"/>
      <w:r w:rsidRPr="00587CA8">
        <w:rPr>
          <w:rFonts w:ascii="微軟正黑體" w:eastAsia="微軟正黑體" w:hAnsi="微軟正黑體" w:cs="Arial"/>
          <w:color w:val="202124"/>
          <w:sz w:val="22"/>
          <w:shd w:val="clear" w:color="auto" w:fill="FFFFFF"/>
        </w:rPr>
        <w:t>) 低收入戶學生</w:t>
      </w:r>
      <w:r w:rsidRPr="00587CA8">
        <w:rPr>
          <w:rFonts w:ascii="微軟正黑體" w:eastAsia="微軟正黑體" w:hAnsi="微軟正黑體" w:cs="Arial"/>
          <w:color w:val="202124"/>
          <w:sz w:val="22"/>
        </w:rPr>
        <w:br/>
      </w:r>
      <w:r w:rsidRPr="00587CA8">
        <w:rPr>
          <w:rFonts w:ascii="微軟正黑體" w:eastAsia="微軟正黑體" w:hAnsi="微軟正黑體" w:cs="Arial"/>
          <w:color w:val="202124"/>
          <w:sz w:val="22"/>
          <w:shd w:val="clear" w:color="auto" w:fill="FFFFFF"/>
        </w:rPr>
        <w:t>(二) 中低收入戶學生</w:t>
      </w:r>
      <w:r w:rsidRPr="00587CA8">
        <w:rPr>
          <w:rFonts w:ascii="微軟正黑體" w:eastAsia="微軟正黑體" w:hAnsi="微軟正黑體" w:cs="Arial"/>
          <w:color w:val="202124"/>
          <w:sz w:val="22"/>
        </w:rPr>
        <w:br/>
      </w:r>
      <w:r w:rsidRPr="00587CA8">
        <w:rPr>
          <w:rFonts w:ascii="微軟正黑體" w:eastAsia="微軟正黑體" w:hAnsi="微軟正黑體" w:cs="Arial"/>
          <w:color w:val="202124"/>
          <w:sz w:val="22"/>
          <w:shd w:val="clear" w:color="auto" w:fill="FFFFFF"/>
        </w:rPr>
        <w:t>(三) 身心障礙學生或身心障礙人士子女</w:t>
      </w:r>
      <w:r w:rsidRPr="00587CA8">
        <w:rPr>
          <w:rFonts w:ascii="微軟正黑體" w:eastAsia="微軟正黑體" w:hAnsi="微軟正黑體" w:cs="Arial"/>
          <w:color w:val="202124"/>
          <w:sz w:val="22"/>
        </w:rPr>
        <w:br/>
      </w:r>
      <w:r w:rsidRPr="00587CA8">
        <w:rPr>
          <w:rFonts w:ascii="微軟正黑體" w:eastAsia="微軟正黑體" w:hAnsi="微軟正黑體" w:cs="Arial"/>
          <w:color w:val="202124"/>
          <w:sz w:val="22"/>
          <w:shd w:val="clear" w:color="auto" w:fill="FFFFFF"/>
        </w:rPr>
        <w:t>(四) 特殊境遇家庭子女或孫子女</w:t>
      </w:r>
      <w:r w:rsidRPr="00587CA8">
        <w:rPr>
          <w:rFonts w:ascii="微軟正黑體" w:eastAsia="微軟正黑體" w:hAnsi="微軟正黑體" w:cs="Arial"/>
          <w:color w:val="202124"/>
          <w:sz w:val="22"/>
        </w:rPr>
        <w:br/>
      </w:r>
      <w:r w:rsidRPr="00587CA8">
        <w:rPr>
          <w:rFonts w:ascii="微軟正黑體" w:eastAsia="微軟正黑體" w:hAnsi="微軟正黑體" w:cs="Arial"/>
          <w:color w:val="202124"/>
          <w:sz w:val="22"/>
          <w:shd w:val="clear" w:color="auto" w:fill="FFFFFF"/>
        </w:rPr>
        <w:t>(五) 原住民學生</w:t>
      </w:r>
      <w:r w:rsidRPr="00587CA8">
        <w:rPr>
          <w:rFonts w:ascii="微軟正黑體" w:eastAsia="微軟正黑體" w:hAnsi="微軟正黑體" w:cs="Arial"/>
          <w:color w:val="202124"/>
          <w:sz w:val="22"/>
        </w:rPr>
        <w:br/>
      </w:r>
      <w:r w:rsidRPr="00587CA8">
        <w:rPr>
          <w:rFonts w:ascii="微軟正黑體" w:eastAsia="微軟正黑體" w:hAnsi="微軟正黑體" w:cs="Arial"/>
          <w:color w:val="202124"/>
          <w:sz w:val="22"/>
          <w:shd w:val="clear" w:color="auto" w:fill="FFFFFF"/>
        </w:rPr>
        <w:t>(六) 符合申請教育部大專校院弱勢學生助學計畫條件之學生</w:t>
      </w:r>
      <w:r w:rsidRPr="00587CA8">
        <w:rPr>
          <w:rFonts w:ascii="微軟正黑體" w:eastAsia="微軟正黑體" w:hAnsi="微軟正黑體" w:cs="Arial"/>
          <w:color w:val="202124"/>
          <w:sz w:val="22"/>
        </w:rPr>
        <w:br/>
      </w:r>
      <w:r w:rsidRPr="00587CA8">
        <w:rPr>
          <w:rFonts w:ascii="微軟正黑體" w:eastAsia="微軟正黑體" w:hAnsi="微軟正黑體" w:cs="Arial"/>
          <w:color w:val="202124"/>
          <w:sz w:val="22"/>
          <w:shd w:val="clear" w:color="auto" w:fill="FFFFFF"/>
        </w:rPr>
        <w:t>(七) 失親、受家暴、惡意遺棄，或家庭突遭變故經學校審核通過之學生。</w:t>
      </w:r>
      <w:r w:rsidRPr="00587CA8">
        <w:rPr>
          <w:rFonts w:ascii="微軟正黑體" w:eastAsia="微軟正黑體" w:hAnsi="微軟正黑體" w:cs="Arial"/>
          <w:color w:val="202124"/>
          <w:sz w:val="22"/>
          <w:shd w:val="clear" w:color="auto" w:fill="FFFFFF"/>
        </w:rPr>
        <w:t xml:space="preserve"> </w:t>
      </w:r>
    </w:p>
    <w:p w:rsidR="00587CA8" w:rsidRPr="008737F2" w:rsidRDefault="00587CA8" w:rsidP="00587CA8">
      <w:pPr>
        <w:widowControl/>
        <w:spacing w:line="0" w:lineRule="atLeast"/>
        <w:rPr>
          <w:rFonts w:ascii="微軟正黑體" w:eastAsia="微軟正黑體" w:hAnsi="微軟正黑體" w:cs="Arial" w:hint="eastAsia"/>
          <w:color w:val="202124"/>
          <w:kern w:val="0"/>
          <w:sz w:val="22"/>
        </w:rPr>
      </w:pPr>
      <w:r w:rsidRPr="00587CA8">
        <w:rPr>
          <w:rFonts w:ascii="微軟正黑體" w:eastAsia="微軟正黑體" w:hAnsi="微軟正黑體" w:cs="Arial"/>
          <w:color w:val="202124"/>
          <w:sz w:val="22"/>
          <w:shd w:val="clear" w:color="auto" w:fill="FFFFFF"/>
        </w:rPr>
        <w:t>(八) 懷孕學生、扶養未滿3歲子女之學生。</w:t>
      </w:r>
      <w:r w:rsidRPr="00587CA8">
        <w:rPr>
          <w:rFonts w:ascii="微軟正黑體" w:eastAsia="微軟正黑體" w:hAnsi="微軟正黑體" w:cs="Arial"/>
          <w:color w:val="202124"/>
          <w:kern w:val="0"/>
          <w:sz w:val="22"/>
        </w:rPr>
        <w:br/>
      </w:r>
      <w:bookmarkStart w:id="0" w:name="_GoBack"/>
      <w:bookmarkEnd w:id="0"/>
    </w:p>
    <w:p w:rsidR="008737F2" w:rsidRPr="008737F2" w:rsidRDefault="008737F2" w:rsidP="00587CA8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Arial"/>
          <w:color w:val="202124"/>
          <w:kern w:val="0"/>
          <w:sz w:val="22"/>
        </w:rPr>
      </w:pPr>
      <w:r w:rsidRPr="008737F2">
        <w:rPr>
          <w:rFonts w:ascii="微軟正黑體" w:eastAsia="微軟正黑體" w:hAnsi="微軟正黑體" w:cs="Arial"/>
          <w:color w:val="202124"/>
          <w:kern w:val="0"/>
          <w:sz w:val="22"/>
        </w:rPr>
        <w:t>聯絡人 職涯發展暨校友服務一組 </w:t>
      </w:r>
    </w:p>
    <w:p w:rsidR="008737F2" w:rsidRPr="008737F2" w:rsidRDefault="008737F2" w:rsidP="00587CA8">
      <w:pPr>
        <w:widowControl/>
        <w:shd w:val="clear" w:color="auto" w:fill="FFFFFF"/>
        <w:spacing w:line="0" w:lineRule="atLeast"/>
        <w:rPr>
          <w:rFonts w:ascii="微軟正黑體" w:eastAsia="微軟正黑體" w:hAnsi="微軟正黑體" w:cs="Arial"/>
          <w:color w:val="202124"/>
          <w:kern w:val="0"/>
          <w:sz w:val="22"/>
        </w:rPr>
      </w:pPr>
      <w:r w:rsidRPr="008737F2">
        <w:rPr>
          <w:rFonts w:ascii="微軟正黑體" w:eastAsia="微軟正黑體" w:hAnsi="微軟正黑體" w:cs="Arial"/>
          <w:color w:val="202124"/>
          <w:kern w:val="0"/>
          <w:sz w:val="22"/>
        </w:rPr>
        <w:t>電話: 2538-1111 分機3516 陳語潔 </w:t>
      </w:r>
      <w:hyperlink r:id="rId7" w:history="1">
        <w:r w:rsidRPr="00587CA8">
          <w:rPr>
            <w:rFonts w:ascii="微軟正黑體" w:eastAsia="微軟正黑體" w:hAnsi="微軟正黑體" w:cs="Arial"/>
            <w:color w:val="1155CC"/>
            <w:kern w:val="0"/>
            <w:sz w:val="22"/>
            <w:u w:val="single"/>
          </w:rPr>
          <w:t>095194@g2.usc.edu.tw</w:t>
        </w:r>
      </w:hyperlink>
    </w:p>
    <w:p w:rsidR="008737F2" w:rsidRPr="00587CA8" w:rsidRDefault="008737F2" w:rsidP="00587CA8">
      <w:pPr>
        <w:spacing w:line="0" w:lineRule="atLeast"/>
        <w:rPr>
          <w:rFonts w:ascii="微軟正黑體" w:eastAsia="微軟正黑體" w:hAnsi="微軟正黑體" w:hint="eastAsia"/>
          <w:sz w:val="22"/>
        </w:rPr>
      </w:pPr>
    </w:p>
    <w:sectPr w:rsidR="008737F2" w:rsidRPr="00587CA8" w:rsidSect="00587CA8">
      <w:pgSz w:w="11906" w:h="16838"/>
      <w:pgMar w:top="709" w:right="1416" w:bottom="993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F2"/>
    <w:rsid w:val="00587CA8"/>
    <w:rsid w:val="005A01A5"/>
    <w:rsid w:val="0087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D8521"/>
  <w15:chartTrackingRefBased/>
  <w15:docId w15:val="{F383055E-D6AA-422B-9373-4209CA1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7F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737F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1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095194@g2.usc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%E8%87%B3095194@g2.usc.edu.tw" TargetMode="External"/><Relationship Id="rId5" Type="http://schemas.openxmlformats.org/officeDocument/2006/relationships/hyperlink" Target="https://0rz.tw/GYAH8" TargetMode="External"/><Relationship Id="rId4" Type="http://schemas.openxmlformats.org/officeDocument/2006/relationships/hyperlink" Target="https://reurl.cc/ROgE0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2023-02-08T00:18:00Z</dcterms:created>
  <dcterms:modified xsi:type="dcterms:W3CDTF">2023-02-08T00:28:00Z</dcterms:modified>
</cp:coreProperties>
</file>